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1ED5E4" w14:textId="77777777" w:rsidR="00865E2F" w:rsidRDefault="00000000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865E2F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bookmarkStart w:id="0" w:name="_o5rrc5hj9cee" w:colFirst="0" w:colLast="0"/>
      <w:bookmarkEnd w:id="0"/>
      <w:r>
        <w:rPr>
          <w:color w:val="000000"/>
        </w:rPr>
        <w:t>Map of Ft Stanwix Treaty</w:t>
      </w:r>
    </w:p>
    <w:p w14:paraId="5A005256" w14:textId="77777777" w:rsidR="00865E2F" w:rsidRDefault="00000000">
      <w:pPr>
        <w:sectPr w:rsidR="00865E2F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>
        <w:rPr>
          <w:noProof/>
        </w:rPr>
        <w:lastRenderedPageBreak/>
        <w:drawing>
          <wp:inline distT="114300" distB="114300" distL="114300" distR="114300" wp14:anchorId="088E3A75" wp14:editId="3E407499">
            <wp:extent cx="6858000" cy="4140200"/>
            <wp:effectExtent l="0" t="0" r="0" b="0"/>
            <wp:docPr id="2" name="image1.png" descr="map of land retained by Iroquois in 1768 Treaty of Fort Stanwi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map of land retained by Iroquois in 1768 Treaty of Fort Stanwix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4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638428" w14:textId="77777777" w:rsidR="00865E2F" w:rsidRDefault="00000000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sectPr w:rsidR="00865E2F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bookmarkStart w:id="1" w:name="_opdvqb4l23su" w:colFirst="0" w:colLast="0"/>
      <w:bookmarkEnd w:id="1"/>
      <w:r>
        <w:rPr>
          <w:color w:val="000000"/>
        </w:rPr>
        <w:lastRenderedPageBreak/>
        <w:t>Civil Rights History</w:t>
      </w:r>
    </w:p>
    <w:p w14:paraId="59D1E758" w14:textId="77777777" w:rsidR="00865E2F" w:rsidRDefault="00000000">
      <w:proofErr w:type="spellStart"/>
      <w:r>
        <w:lastRenderedPageBreak/>
        <w:t>Source:</w:t>
      </w:r>
      <w:hyperlink r:id="rId5">
        <w:r>
          <w:rPr>
            <w:color w:val="1155CC"/>
            <w:u w:val="single"/>
          </w:rPr>
          <w:t>https</w:t>
        </w:r>
        <w:proofErr w:type="spellEnd"/>
        <w:r>
          <w:rPr>
            <w:color w:val="1155CC"/>
            <w:u w:val="single"/>
          </w:rPr>
          <w:t>://nayapdx.org/blog/2022/10/31/</w:t>
        </w:r>
      </w:hyperlink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E0C0345" wp14:editId="3DEDFCDD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3772334" cy="9434513"/>
            <wp:effectExtent l="0" t="0" r="0" b="0"/>
            <wp:wrapSquare wrapText="bothSides" distT="114300" distB="114300" distL="114300" distR="114300"/>
            <wp:docPr id="1" name="image2.png" descr="Timeline of the history of Native vot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Timeline of the history of Native voti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2334" cy="9434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4FBA0" w14:textId="77777777" w:rsidR="00865E2F" w:rsidRDefault="00000000">
      <w:r>
        <w:lastRenderedPageBreak/>
        <w:t>honoring-our-native-</w:t>
      </w:r>
      <w:proofErr w:type="spellStart"/>
      <w:r>
        <w:t>american</w:t>
      </w:r>
      <w:proofErr w:type="spellEnd"/>
      <w:r>
        <w:t>-heritage/</w:t>
      </w:r>
    </w:p>
    <w:p w14:paraId="28560F1B" w14:textId="77777777" w:rsidR="00865E2F" w:rsidRDefault="00865E2F"/>
    <w:sectPr w:rsidR="00865E2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2F"/>
    <w:rsid w:val="00865E2F"/>
    <w:rsid w:val="00EE6EC3"/>
    <w:rsid w:val="00F6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C537"/>
  <w15:docId w15:val="{BD369CF8-1881-4B8C-9D61-0F08595B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nayapdx.org/blog/2022/10/31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Brenna Spray -MDP-</cp:lastModifiedBy>
  <cp:revision>3</cp:revision>
  <dcterms:created xsi:type="dcterms:W3CDTF">2025-12-05T14:59:00Z</dcterms:created>
  <dcterms:modified xsi:type="dcterms:W3CDTF">2025-12-05T15:00:00Z</dcterms:modified>
</cp:coreProperties>
</file>